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C58A6" w14:textId="77777777" w:rsidR="00053EF1" w:rsidRPr="006A482A" w:rsidRDefault="00053EF1" w:rsidP="00053EF1">
      <w:pPr>
        <w:spacing w:line="36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6A482A">
        <w:rPr>
          <w:rFonts w:ascii="Times New Roman" w:hAnsi="Times New Roman"/>
          <w:sz w:val="26"/>
          <w:szCs w:val="26"/>
        </w:rPr>
        <w:t>Пояснительная записка к проекту к проекту инвестиционной программы ООО «Продвижение» на 2019-2021 гг.</w:t>
      </w:r>
    </w:p>
    <w:p w14:paraId="67C1D80E" w14:textId="77777777" w:rsidR="00053EF1" w:rsidRDefault="00053EF1" w:rsidP="00053EF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128A85C1" w14:textId="77777777" w:rsidR="00053EF1" w:rsidRDefault="00053EF1" w:rsidP="00053EF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п.48 Правил утверждения инвестиционных программ субъектов электроэнергетики, утвержденных постановлением Правительства РФ от 1.12.2009 № 977, предоставляем дополнительную информацию для утверждения инвестиционной программы ООО «Продвижение» на 2019-2021гг.:</w:t>
      </w:r>
    </w:p>
    <w:p w14:paraId="6739E978" w14:textId="77777777" w:rsidR="00053EF1" w:rsidRDefault="00053EF1" w:rsidP="00053EF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Инвестиционная программа сделана в рамках т</w:t>
      </w:r>
      <w:r w:rsidRPr="00AA23AE">
        <w:rPr>
          <w:rFonts w:ascii="Times New Roman" w:hAnsi="Times New Roman"/>
          <w:sz w:val="24"/>
          <w:szCs w:val="24"/>
        </w:rPr>
        <w:t>ехнологическо</w:t>
      </w:r>
      <w:r>
        <w:rPr>
          <w:rFonts w:ascii="Times New Roman" w:hAnsi="Times New Roman"/>
          <w:sz w:val="24"/>
          <w:szCs w:val="24"/>
        </w:rPr>
        <w:t>го</w:t>
      </w:r>
      <w:r w:rsidRPr="00AA23AE">
        <w:rPr>
          <w:rFonts w:ascii="Times New Roman" w:hAnsi="Times New Roman"/>
          <w:sz w:val="24"/>
          <w:szCs w:val="24"/>
        </w:rPr>
        <w:t xml:space="preserve"> присоединени</w:t>
      </w:r>
      <w:r>
        <w:rPr>
          <w:rFonts w:ascii="Times New Roman" w:hAnsi="Times New Roman"/>
          <w:sz w:val="24"/>
          <w:szCs w:val="24"/>
        </w:rPr>
        <w:t>я</w:t>
      </w:r>
      <w:r w:rsidRPr="00AA23AE">
        <w:rPr>
          <w:rFonts w:ascii="Times New Roman" w:hAnsi="Times New Roman"/>
          <w:sz w:val="24"/>
          <w:szCs w:val="24"/>
        </w:rPr>
        <w:t xml:space="preserve"> энергопринимающих устройств потребителей</w:t>
      </w:r>
      <w:r>
        <w:rPr>
          <w:rFonts w:ascii="Times New Roman" w:hAnsi="Times New Roman"/>
          <w:sz w:val="24"/>
          <w:szCs w:val="24"/>
        </w:rPr>
        <w:t>, в связи с этим прилагаем следующие документы:</w:t>
      </w:r>
    </w:p>
    <w:p w14:paraId="33BE8ED0" w14:textId="77777777" w:rsidR="00053EF1" w:rsidRDefault="00053EF1" w:rsidP="00053EF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заявки, технические условия и договора физического лица на присоединение по одному источнику электроснабжения энергопринимающих устройств;</w:t>
      </w:r>
    </w:p>
    <w:p w14:paraId="3079A2D2" w14:textId="77777777" w:rsidR="00053EF1" w:rsidRDefault="00053EF1" w:rsidP="00053EF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заявки, технические условия и </w:t>
      </w:r>
      <w:proofErr w:type="gramStart"/>
      <w:r>
        <w:rPr>
          <w:rFonts w:ascii="Times New Roman" w:hAnsi="Times New Roman"/>
          <w:sz w:val="24"/>
          <w:szCs w:val="24"/>
        </w:rPr>
        <w:t>договора  юридического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лица (индивидуального предпринимателя) на присоединение энергопринимающих устройств.</w:t>
      </w:r>
    </w:p>
    <w:p w14:paraId="45682349" w14:textId="77777777" w:rsidR="00053EF1" w:rsidRDefault="00053EF1" w:rsidP="00053EF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Стоимость инвестиционных проектов рассчитывались на основании дефектных ведомостях (документы прилагаются) по локальному сметному расчету в базисных ценах на 01.01.2000 и текущих ценах на 4-й квартал 2017г. по </w:t>
      </w:r>
      <w:proofErr w:type="spellStart"/>
      <w:r>
        <w:rPr>
          <w:rFonts w:ascii="Times New Roman" w:hAnsi="Times New Roman"/>
          <w:sz w:val="24"/>
          <w:szCs w:val="24"/>
        </w:rPr>
        <w:t>НБ</w:t>
      </w:r>
      <w:proofErr w:type="spellEnd"/>
      <w:r>
        <w:rPr>
          <w:rFonts w:ascii="Times New Roman" w:hAnsi="Times New Roman"/>
          <w:sz w:val="24"/>
          <w:szCs w:val="24"/>
        </w:rPr>
        <w:t>: «ТСНБ-2001 Челябинской области (эталон) с доп. и изм. 5 (приказ Минстроя России № 140/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  <w:r>
        <w:rPr>
          <w:rFonts w:ascii="Times New Roman" w:hAnsi="Times New Roman"/>
          <w:sz w:val="24"/>
          <w:szCs w:val="24"/>
        </w:rPr>
        <w:t xml:space="preserve">)» в программном комплексе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WinRIK</w:t>
      </w:r>
      <w:proofErr w:type="spellEnd"/>
      <w:r>
        <w:rPr>
          <w:rFonts w:ascii="Times New Roman" w:hAnsi="Times New Roman"/>
          <w:sz w:val="24"/>
          <w:szCs w:val="24"/>
        </w:rPr>
        <w:t xml:space="preserve">. (сертификат соответствия № </w:t>
      </w:r>
      <w:r>
        <w:rPr>
          <w:rFonts w:ascii="Times New Roman" w:hAnsi="Times New Roman"/>
          <w:sz w:val="24"/>
          <w:szCs w:val="24"/>
          <w:lang w:val="en-US"/>
        </w:rPr>
        <w:t>RA</w:t>
      </w:r>
      <w:r w:rsidRPr="003957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39573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Pr="00395736">
        <w:rPr>
          <w:rFonts w:ascii="Times New Roman" w:hAnsi="Times New Roman"/>
          <w:sz w:val="24"/>
          <w:szCs w:val="24"/>
        </w:rPr>
        <w:t>86.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395736">
        <w:rPr>
          <w:rFonts w:ascii="Times New Roman" w:hAnsi="Times New Roman"/>
          <w:sz w:val="24"/>
          <w:szCs w:val="24"/>
        </w:rPr>
        <w:t>00939</w:t>
      </w:r>
      <w:r>
        <w:rPr>
          <w:rFonts w:ascii="Times New Roman" w:hAnsi="Times New Roman"/>
          <w:sz w:val="24"/>
          <w:szCs w:val="24"/>
        </w:rPr>
        <w:t xml:space="preserve">) и программа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Smeta</w:t>
      </w:r>
      <w:proofErr w:type="spellEnd"/>
      <w:r w:rsidRPr="00D2197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. По объектам указанных, в инвестиционной программе на период 2019-2021гг., не проводились конкурсные процедуры по закупке товаров, работ и услуг для целей реализации инвестиционного проекта, по выбору подрядных организаций, так как данная инвестиционная программа находиться на стадии рассмотрения.</w:t>
      </w:r>
    </w:p>
    <w:p w14:paraId="471E8EEC" w14:textId="77777777" w:rsidR="00053EF1" w:rsidRPr="00D17010" w:rsidRDefault="00053EF1" w:rsidP="00053EF1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источников ценовой информации прилагаются счета от организаций, запрошенные в январе 2018 года.</w:t>
      </w:r>
    </w:p>
    <w:p w14:paraId="7A5DC0AF" w14:textId="77777777" w:rsidR="00053EF1" w:rsidRDefault="00053EF1" w:rsidP="00053EF1">
      <w:pPr>
        <w:rPr>
          <w:rFonts w:ascii="Times New Roman" w:hAnsi="Times New Roman"/>
          <w:sz w:val="24"/>
          <w:szCs w:val="24"/>
        </w:rPr>
      </w:pPr>
    </w:p>
    <w:p w14:paraId="4ACBD11A" w14:textId="77777777" w:rsidR="005D0B67" w:rsidRDefault="005D0B67">
      <w:bookmarkStart w:id="0" w:name="_GoBack"/>
      <w:bookmarkEnd w:id="0"/>
    </w:p>
    <w:sectPr w:rsidR="005D0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00"/>
    <w:rsid w:val="00053EF1"/>
    <w:rsid w:val="00210E00"/>
    <w:rsid w:val="005D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9CB57-D832-4F3C-8308-9AFC5390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3EF1"/>
    <w:pPr>
      <w:spacing w:before="25"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2018-05-28T11:09:00Z</dcterms:created>
  <dcterms:modified xsi:type="dcterms:W3CDTF">2018-05-28T11:09:00Z</dcterms:modified>
</cp:coreProperties>
</file>